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AF9" w:rsidRDefault="006F1478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DF3AF9" w:rsidRDefault="006F147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várakozási terület használatának szabályairól szóló 16/2017 (VII.05.) számú Dunakeszi Város Önkormányzata Képviselő-testületének önkormányzati rendelet módosításáról</w:t>
      </w:r>
    </w:p>
    <w:p w:rsidR="00DF3AF9" w:rsidRDefault="006F1478">
      <w:pPr>
        <w:pStyle w:val="Szvegtrzs"/>
        <w:spacing w:before="220" w:after="0" w:line="240" w:lineRule="auto"/>
        <w:jc w:val="both"/>
      </w:pPr>
      <w:r>
        <w:t>Dunakeszi Város Önkormányzatának Képviselő-testülete Magyarország helyi önkormányzatairól szóló 2011. évi CLXXXIX. törvény 13. § (1) bekezdés 2. pontjában meghatározott feladatkörében eljárva, a közúti közlekedésről szóló 1988. évi I. törvény 48. § (5) bekezdésében foglalt felhatalmazás alapján és az Alaptörvény 32. cikk (1) bekezdés a) pontjában meghatározott feladatkörében eljárva az alábbi rendeletet alkotja: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DF3AF9" w:rsidRDefault="006F1478">
      <w:pPr>
        <w:pStyle w:val="Szvegtrzs"/>
        <w:spacing w:after="0" w:line="240" w:lineRule="auto"/>
        <w:jc w:val="both"/>
      </w:pPr>
      <w:r>
        <w:t>Az önkormányzati rendelet a várakozási terület használatának szabályairól szóló 16/2017 (VII.5.) önkormányzati rendelet bevezető része helyébe a következő rendelkezés lép:</w:t>
      </w:r>
    </w:p>
    <w:p w:rsidR="00DF3AF9" w:rsidRDefault="006F1478">
      <w:pPr>
        <w:pStyle w:val="Szvegtrzs"/>
        <w:spacing w:before="240" w:after="240" w:line="240" w:lineRule="auto"/>
        <w:jc w:val="both"/>
      </w:pPr>
      <w:r>
        <w:t>„Dunakeszi Város Önkormányzatának Képviselő-testülete Magyarország helyi önkormányzatairól szóló 2011. évi CLXXXIX. törvény 13. § (1) bekezdés 2. pontjában meghatározott feladatkörében eljárva, a közúti közlekedésről szóló 1988. évi I. törvény 48. § (5) bekezdésében foglalt felhatalmazás alapján és az Alaptörvény 32. cikk (1) bekezdés a) pontjában meghatározott feladatkörében eljárva az alábbi rendeletet alkotja:”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DF3AF9" w:rsidRDefault="006F1478">
      <w:pPr>
        <w:pStyle w:val="Szvegtrzs"/>
        <w:spacing w:after="0" w:line="240" w:lineRule="auto"/>
        <w:jc w:val="both"/>
      </w:pPr>
      <w:r>
        <w:t>Az önkormányzati rendelet a várakozási terület használatának szabályairól szóló 16/2017 (VII.5.) önkormányzati rendelet 1. §-a helyébe a következő rendelkezés lép: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„1. §</w:t>
      </w:r>
    </w:p>
    <w:p w:rsidR="00DF3AF9" w:rsidRDefault="006F1478">
      <w:pPr>
        <w:pStyle w:val="Szvegtrzs"/>
        <w:spacing w:after="240" w:line="240" w:lineRule="auto"/>
        <w:jc w:val="both"/>
      </w:pPr>
      <w:r>
        <w:t>E rendelet célja a Dunakeszi Város fejlődésével egyre inkább fokozódó várakozási igények szabályozása az e rendelet hatálya alá tartozó várakozási területeken történő várakozás időtartamának szabályozása, amely révén a közterületi várakozóhelyek nappali időszakban tapasztalható indokolatlan telítettsége csökken.”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DF3AF9" w:rsidRDefault="006F1478">
      <w:pPr>
        <w:pStyle w:val="Szvegtrzs"/>
        <w:spacing w:after="0" w:line="240" w:lineRule="auto"/>
        <w:jc w:val="both"/>
      </w:pPr>
      <w:r>
        <w:t>(1) Az önkormányzati rendelet a várakozási terület használatának szabályairól szóló 16/2017 (VII.5.) önkormányzati rendelet 2. § (1) bekezdése a következő l) ponttal egészül ki:</w:t>
      </w:r>
    </w:p>
    <w:p w:rsidR="00DF3AF9" w:rsidRDefault="006F147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rendelet hatálya az alábbi területekre terjed ki:)</w:t>
      </w:r>
    </w:p>
    <w:p w:rsidR="00DF3AF9" w:rsidRDefault="006F1478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l)</w:t>
      </w:r>
      <w:r>
        <w:tab/>
        <w:t>5254 hrsz-ú ingatlan közterületi várakozóhelyeire.”</w:t>
      </w:r>
    </w:p>
    <w:p w:rsidR="00DF3AF9" w:rsidRDefault="006F1478">
      <w:pPr>
        <w:pStyle w:val="Szvegtrzs"/>
        <w:spacing w:before="240" w:after="0" w:line="240" w:lineRule="auto"/>
        <w:jc w:val="both"/>
      </w:pPr>
      <w:r>
        <w:t>(2) Az önkormányzat</w:t>
      </w:r>
      <w:r w:rsidR="0009690D">
        <w:t xml:space="preserve">i </w:t>
      </w:r>
      <w:r>
        <w:t>rendelet a várakozási terület használatának szabályairól szóló 16/2017 (VII.5.) önkormányzati rendelet 2. §-a a következő (11) bekezdéssel egészül ki:</w:t>
      </w:r>
    </w:p>
    <w:p w:rsidR="00DF3AF9" w:rsidRDefault="006F1478">
      <w:pPr>
        <w:pStyle w:val="Szvegtrzs"/>
        <w:spacing w:before="240" w:after="240" w:line="240" w:lineRule="auto"/>
        <w:jc w:val="both"/>
      </w:pPr>
      <w:r>
        <w:t>„(11) Az (1) bekezdés l) pontja szerinti ingatlan elhelyezkedésének térképes vázrajzát a jelen rendelet 10. számú melléklete tartalmazza.”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DF3AF9" w:rsidRDefault="006F1478">
      <w:pPr>
        <w:pStyle w:val="Szvegtrzs"/>
        <w:spacing w:after="0" w:line="240" w:lineRule="auto"/>
        <w:jc w:val="both"/>
      </w:pPr>
      <w:r>
        <w:lastRenderedPageBreak/>
        <w:t>Az önkormányzati rendelet a várakozási terület használatának szabályairól szóló 16/2017 (VII.5.) önkormányzati rendelet a következő 2/A. §-sal egészül ki: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„2/A. §</w:t>
      </w:r>
    </w:p>
    <w:p w:rsidR="00DF3AF9" w:rsidRDefault="006F1478">
      <w:pPr>
        <w:pStyle w:val="Szvegtrzs"/>
        <w:spacing w:after="0" w:line="240" w:lineRule="auto"/>
        <w:jc w:val="both"/>
      </w:pPr>
      <w:r>
        <w:t>A rendelet hatálya nem terjed ki: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rögzített megkülönböztető fényjelzéssel felszerelt,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betegszállítást végző,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mozgásukban korlátozott személyek által használt,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diplomácia mentességre jogosító hatósági jelzéssel ellátott,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közérdekből történő veszélyt elhárító, hibaelhárítást végző</w:t>
      </w:r>
    </w:p>
    <w:p w:rsidR="00DF3AF9" w:rsidRDefault="006F1478">
      <w:pPr>
        <w:pStyle w:val="Szvegtrzs"/>
        <w:spacing w:after="240" w:line="240" w:lineRule="auto"/>
      </w:pPr>
      <w:r>
        <w:t>járművekre.”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DF3AF9" w:rsidRDefault="006F1478">
      <w:pPr>
        <w:pStyle w:val="Szvegtrzs"/>
        <w:spacing w:after="0" w:line="240" w:lineRule="auto"/>
        <w:jc w:val="both"/>
      </w:pPr>
      <w:r>
        <w:t>Az önkormányzati rendelet a várakozási terület használatának szabályairól szóló 16/2017 (VII.5.) önkormányzati rendelet 3. § (2) bekezdése helyébe a következő rendelkezés lép:</w:t>
      </w:r>
    </w:p>
    <w:p w:rsidR="00DF3AF9" w:rsidRDefault="006F1478">
      <w:pPr>
        <w:pStyle w:val="Szvegtrzs"/>
        <w:spacing w:before="240" w:after="240" w:line="240" w:lineRule="auto"/>
        <w:jc w:val="both"/>
      </w:pPr>
      <w:r>
        <w:t>„(2) A várakozási terület várakozó helyeit mindenki saját felelősségére veheti igénybe, az nem minősül őrzött várakozóhelynek.”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DF3AF9" w:rsidRDefault="006F1478">
      <w:pPr>
        <w:pStyle w:val="Szvegtrzs"/>
        <w:spacing w:after="0" w:line="240" w:lineRule="auto"/>
        <w:jc w:val="both"/>
      </w:pPr>
      <w:r>
        <w:t>Az önkormányzati rendelet a várakozási terület használatának szabályairól szóló 16/2017 (VII.5.) önkormányzati rendelet 4. § (1) és (2) bekezdése helyébe a következő rendelkezések lépnek:</w:t>
      </w:r>
    </w:p>
    <w:p w:rsidR="00DF3AF9" w:rsidRDefault="006F1478">
      <w:pPr>
        <w:pStyle w:val="Szvegtrzs"/>
        <w:spacing w:before="240" w:after="0" w:line="240" w:lineRule="auto"/>
        <w:jc w:val="both"/>
      </w:pPr>
      <w:r>
        <w:t>„(1) Hétfőtől péntekig, a 8 óra és 17 óra közötti időszakban a várakozás, maximális időtartama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2. § (1) bekezdés a) pontja szerint megjelölt területen nem haladhatja meg a 3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2. § (1) bekezdés b) pontja szerint megjelölt területen nem haladhatja meg a 3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2. § (1) bekezdés c) pontja szerint megjelölt területen nem haladhatja meg a 2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2. § (1) bekezdés d) pontja szerint megjelölt területen nem haladhatja meg a 3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2. § (1) bekezdés e) pontja szerint megjelölt területen nem haladhatja meg a 3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 2. § (1) bekezdés f) pontja szerint megjelölt területen nem haladhatja meg a 3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a 2. § (1) bekezdés g) pontja szerint megjelölt területen nem haladhatja meg a 3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a 2. § (1) bekezdés h) pontja szerint megjelölt területen nem haladhatja meg a 2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a 2. § (1) bekezdés i) pontja szerint megjelölt területen nem haladhatja meg a 3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  <w:t>a 2. § (1) bekezdés j) pontja szerint megjelölt területen nem haladhatja meg a 3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k)</w:t>
      </w:r>
      <w:r>
        <w:tab/>
        <w:t>a 2. § (1) bekezdés k) pontja szerint megjelölt területen nem haladhatja meg a 3 órát.</w:t>
      </w:r>
    </w:p>
    <w:p w:rsidR="00DF3AF9" w:rsidRDefault="006F14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l)</w:t>
      </w:r>
      <w:r>
        <w:tab/>
        <w:t xml:space="preserve">a 2. § (1) bekezdés l) pontja szerint megjelölt területen nem haladhatja meg az </w:t>
      </w:r>
      <w:r w:rsidR="000B0EF5">
        <w:t>2</w:t>
      </w:r>
      <w:r>
        <w:t xml:space="preserve"> órát.</w:t>
      </w:r>
    </w:p>
    <w:p w:rsidR="00DF3AF9" w:rsidRDefault="006F1478">
      <w:pPr>
        <w:pStyle w:val="Szvegtrzs"/>
        <w:spacing w:before="240" w:after="240" w:line="240" w:lineRule="auto"/>
        <w:jc w:val="both"/>
      </w:pPr>
      <w:r>
        <w:t>(2) A polgármester hatáskörében eljárva indokolt kérelem benyújtását követően felmentést adhat a korlátozás alól azon személyek részére, akinek állandó, vagy ideiglenes lakóhelye a várakozási övezet területén, vagy az időkorlátos várakozóhelyekkel érintett útszakaszon van</w:t>
      </w:r>
      <w:r w:rsidR="002A7B5D">
        <w:t>,</w:t>
      </w:r>
      <w:r>
        <w:t xml:space="preserve"> illetve a várakozóhelyekhez kapcsolódó ingatlanokban történő munkavégzés céljából tartósan használják a várakozóhelyeket. A kérelemhez munkáltatói</w:t>
      </w:r>
      <w:r w:rsidR="002A7B5D">
        <w:t>,</w:t>
      </w:r>
      <w:r>
        <w:t xml:space="preserve"> illetve lakcím igazolás benyújtása szükséges.”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DF3AF9" w:rsidRDefault="006F1478">
      <w:pPr>
        <w:pStyle w:val="Szvegtrzs"/>
        <w:spacing w:after="0" w:line="240" w:lineRule="auto"/>
        <w:jc w:val="both"/>
      </w:pPr>
      <w:r>
        <w:t>(1) Az önkormányzati rendelet a várakozási terület használatának szabályairól szóló 16/2017 (VII.5.) önkormányzati rendelet 5. § (1) és (2) bekezdése helyébe a következő rendelkezések lépnek:</w:t>
      </w:r>
    </w:p>
    <w:p w:rsidR="00DF3AF9" w:rsidRDefault="006F1478">
      <w:pPr>
        <w:pStyle w:val="Szvegtrzs"/>
        <w:spacing w:before="240" w:after="0" w:line="240" w:lineRule="auto"/>
        <w:jc w:val="both"/>
      </w:pPr>
      <w:r>
        <w:lastRenderedPageBreak/>
        <w:t>„(1) A korlátozott időszakban a várakozás megkezdésének pontos dátumát és időpontját, vagy a 4. § (2) bekezdésben szereplő engedélyt a jármű első szélvédője mögött a gépjárművön kívülről is jól láthatóan, olvashatóan kell megjeleníteni.</w:t>
      </w:r>
    </w:p>
    <w:p w:rsidR="00DF3AF9" w:rsidRDefault="006F1478">
      <w:pPr>
        <w:pStyle w:val="Szvegtrzs"/>
        <w:spacing w:before="240" w:after="240" w:line="240" w:lineRule="auto"/>
        <w:jc w:val="both"/>
      </w:pPr>
      <w:r>
        <w:t>(2) A szabályok betartását az arra jogosult szervek ellenőrzik.”</w:t>
      </w:r>
    </w:p>
    <w:p w:rsidR="00DF3AF9" w:rsidRDefault="006F1478">
      <w:pPr>
        <w:pStyle w:val="Szvegtrzs"/>
        <w:spacing w:before="240" w:after="0" w:line="240" w:lineRule="auto"/>
        <w:jc w:val="both"/>
      </w:pPr>
      <w:r>
        <w:t>(2) Az önkormányzati rendelet a várakozási terület használatának szabályairól szóló 16/2017 (VII.5.) önkormányzati rendelet 5. §-a a következő (3) bekezdéssel egészül ki:</w:t>
      </w:r>
    </w:p>
    <w:p w:rsidR="00DF3AF9" w:rsidRDefault="006F1478">
      <w:pPr>
        <w:pStyle w:val="Szvegtrzs"/>
        <w:spacing w:before="240" w:after="240" w:line="240" w:lineRule="auto"/>
        <w:jc w:val="both"/>
      </w:pPr>
      <w:r>
        <w:t>„(3) Az (1) bekezdésben rögzített tevékenység elmulasztás a rendelet megsértésének minősül és az arra jogosult szervek a külön jogszabályban meghatározottak szerint szankciónálhatják.”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DF3AF9" w:rsidRDefault="006F1478">
      <w:pPr>
        <w:pStyle w:val="Szvegtrzs"/>
        <w:spacing w:after="0" w:line="240" w:lineRule="auto"/>
        <w:jc w:val="both"/>
      </w:pPr>
      <w:r>
        <w:t>Az önkormányzati rendelet a várakozási terület használatának szabályairól szóló 16/2017 (VII.5.) önkormányzati rendelet az 1. melléklet szerinti 10. melléklettel egészül ki.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DF3AF9" w:rsidRDefault="006F1478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DF3AF9" w:rsidRDefault="006F147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DF3AF9" w:rsidRDefault="006F1478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10. melléklet a 16/2017 (VII.5.) önkormányzati rendelethez</w:t>
      </w:r>
    </w:p>
    <w:p w:rsidR="00DF3AF9" w:rsidRDefault="006F1478">
      <w:pPr>
        <w:pStyle w:val="Szvegtrzs"/>
        <w:spacing w:before="240" w:after="240" w:line="240" w:lineRule="auto"/>
        <w:jc w:val="center"/>
        <w:rPr>
          <w:b/>
          <w:bCs/>
        </w:rPr>
        <w:sectPr w:rsidR="00DF3AF9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rPr>
          <w:b/>
          <w:bCs/>
          <w:noProof/>
          <w:lang w:eastAsia="hu-HU" w:bidi="ar-SA"/>
        </w:rPr>
        <w:drawing>
          <wp:inline distT="0" distB="0" distL="0" distR="0">
            <wp:extent cx="6120130" cy="549021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49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>üres cím”</w:t>
      </w:r>
    </w:p>
    <w:p w:rsidR="00DF3AF9" w:rsidRDefault="00DF3AF9">
      <w:pPr>
        <w:pStyle w:val="Szvegtrzs"/>
        <w:spacing w:after="0"/>
        <w:jc w:val="center"/>
      </w:pPr>
    </w:p>
    <w:p w:rsidR="00DF3AF9" w:rsidRDefault="006F1478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DF3AF9" w:rsidRDefault="006F1478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1–9. §-hoz és az 1. melléklethez </w:t>
      </w:r>
    </w:p>
    <w:p w:rsidR="00DF3AF9" w:rsidRDefault="006F1478">
      <w:pPr>
        <w:pStyle w:val="Szvegtrzs"/>
        <w:spacing w:before="159" w:after="159" w:line="240" w:lineRule="auto"/>
        <w:ind w:left="159" w:right="159"/>
        <w:jc w:val="both"/>
      </w:pPr>
      <w:r>
        <w:t>Megállapításra került, hogy a kiegészítéssel érintett várakozóhelyek környezetében jelentős számban megnőtt a P+R jellegű várakozások száma, így szükséges biztosítani lakosság számára az ott lévő kiszolgáló egységek folyamatos elérhetőségét.</w:t>
      </w:r>
    </w:p>
    <w:sectPr w:rsidR="00DF3AF9">
      <w:footerReference w:type="default" r:id="rId9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B61" w:rsidRDefault="006F1478">
      <w:r>
        <w:separator/>
      </w:r>
    </w:p>
  </w:endnote>
  <w:endnote w:type="continuationSeparator" w:id="0">
    <w:p w:rsidR="009F7B61" w:rsidRDefault="006F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AF9" w:rsidRDefault="006F147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16316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AF9" w:rsidRDefault="006F147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16316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B61" w:rsidRDefault="006F1478">
      <w:r>
        <w:separator/>
      </w:r>
    </w:p>
  </w:footnote>
  <w:footnote w:type="continuationSeparator" w:id="0">
    <w:p w:rsidR="009F7B61" w:rsidRDefault="006F1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22214"/>
    <w:multiLevelType w:val="multilevel"/>
    <w:tmpl w:val="42AC3A4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4871"/>
    <w:docVar w:name="data_contactId" w:val="164871"/>
    <w:docVar w:name="data_contactName" w:val="Várakozási terület szabályairól szóló 16/2017 sz. önkormányzati rendelet módosítása Olvasott"/>
    <w:docVar w:name="data_contactRef" w:val="LASZO-202/1-2023"/>
    <w:docVar w:name="data_documentId" w:val="284957"/>
    <w:docVar w:name="data_documentLocked" w:val="1"/>
    <w:docVar w:name="data_documentName" w:val="16_2017_sz_rendelet módosításáról_rendelet_61811708_2023_11_16_08_47_15.docx"/>
    <w:docVar w:name="data_documentRemark" w:val="16_2017_sz_rendelet módosításáról_rendelet_61811708_2023_11_16_08_47_15.docx"/>
    <w:docVar w:name="data_documentURL" w:val="https://dkeszi.xflower.hu:443/xflower/faces/open.jspx?document_id=284957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LASZO-202/1-2023 16_2017_sz_rendelet módosításáról_rendelet_61811708_2023_11_16_08_47_15.docx &lt;br/&gt; &lt;a href=&quot;https://dkeszi.xflower.hu:443/xflower/faces/open.jspx?contact_id=164871&quot;&gt;Ügy megnyitása az xflowerben&lt;/a&gt;_x000a_ &lt;br/&gt; &lt;a href=&quot;https://dkeszi.xflower.hu:443/xflower/faces/open.jspx?document_id=284957&quot;&gt;Dokumentum megnyitása az xflowerben&lt;/a&gt;_x000a_    &lt;/body&gt;_x000a_&lt;/html&gt;"/>
    <w:docVar w:name="xf_docname" w:val="16_2017_sz_rendelet módosításáról_rendelet_61811708_2023_11_16_08_47_15_284957.docx"/>
    <w:docVar w:name="xf_hash" w:val="3f016e0ed79cbc8013c85c7ad596d62b"/>
    <w:docVar w:name="xf_isxfdoc" w:val="True"/>
    <w:docVar w:name="xf_last_save" w:val="2023. 11. 17. 10:56:16"/>
    <w:docVar w:name="xf_originalfilename" w:val="16_2017_sz_rendelet módosításáról_rendelet_61811708_2023_11_16_08_47_15_284957_XFDKSZ3f016e0ed79cbc8013c85c7ad596d62b.docx"/>
    <w:docVar w:name="xf_originalFullName" w:val="C:\Users\forgacs.andrea\Downloads\16_2017_sz_rendelet módosításáról_rendelet_61811708_2023_11_16_08_47_15_284957_XFDKSZ3f016e0ed79cbc8013c85c7ad596d62b.docx"/>
    <w:docVar w:name="xf_systemid" w:val="DKSZ"/>
    <w:docVar w:name="xf_token" w:val="9edb858ea07ecb17997a0b89611d3d89"/>
  </w:docVars>
  <w:rsids>
    <w:rsidRoot w:val="00DF3AF9"/>
    <w:rsid w:val="00016316"/>
    <w:rsid w:val="0009690D"/>
    <w:rsid w:val="000B0EF5"/>
    <w:rsid w:val="001D2BDD"/>
    <w:rsid w:val="002A7B5D"/>
    <w:rsid w:val="002D30D3"/>
    <w:rsid w:val="00486C62"/>
    <w:rsid w:val="00597D0A"/>
    <w:rsid w:val="00696FC7"/>
    <w:rsid w:val="006F1478"/>
    <w:rsid w:val="009F7B61"/>
    <w:rsid w:val="00A87656"/>
    <w:rsid w:val="00A95F90"/>
    <w:rsid w:val="00C913BF"/>
    <w:rsid w:val="00DF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D2261-9E78-4B01-A192-F2A5F8A6E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16316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16316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833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dc:description/>
  <cp:lastModifiedBy>Forgács Andrea</cp:lastModifiedBy>
  <cp:revision>2</cp:revision>
  <cp:lastPrinted>2023-11-17T09:56:00Z</cp:lastPrinted>
  <dcterms:created xsi:type="dcterms:W3CDTF">2023-11-17T09:56:00Z</dcterms:created>
  <dcterms:modified xsi:type="dcterms:W3CDTF">2023-11-17T09:56:00Z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